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06F1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Wzór decyzji Sędziego Głównego</w:t>
      </w:r>
    </w:p>
    <w:p w14:paraId="45F50C97" w14:textId="77777777" w:rsidR="00DD6C58" w:rsidRPr="00EC69CA" w:rsidRDefault="00DD6C58" w:rsidP="00DD6C58">
      <w:pPr>
        <w:spacing w:after="80"/>
        <w:ind w:left="426"/>
        <w:jc w:val="right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bCs/>
          <w:color w:val="auto"/>
        </w:rPr>
        <w:t xml:space="preserve">Załącznik nr </w:t>
      </w:r>
      <w:r>
        <w:rPr>
          <w:rFonts w:ascii="Arial" w:hAnsi="Arial" w:cs="Arial"/>
          <w:bCs/>
          <w:color w:val="auto"/>
        </w:rPr>
        <w:t>5</w:t>
      </w:r>
    </w:p>
    <w:p w14:paraId="64F0C9CE" w14:textId="77777777" w:rsidR="00DD6C58" w:rsidRPr="00EC69CA" w:rsidRDefault="00DD6C58" w:rsidP="00DD6C58">
      <w:pPr>
        <w:tabs>
          <w:tab w:val="left" w:pos="9540"/>
        </w:tabs>
        <w:spacing w:after="80"/>
        <w:ind w:left="426"/>
        <w:jc w:val="right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6B447BF9" wp14:editId="4B17F5DB">
            <wp:simplePos x="0" y="0"/>
            <wp:positionH relativeFrom="column">
              <wp:posOffset>292735</wp:posOffset>
            </wp:positionH>
            <wp:positionV relativeFrom="paragraph">
              <wp:posOffset>150495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zw_z_r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AD295" w14:textId="77777777" w:rsidR="00DD6C58" w:rsidRPr="00EC69CA" w:rsidRDefault="00DD6C58" w:rsidP="00DD6C58">
      <w:pPr>
        <w:spacing w:after="120"/>
        <w:ind w:left="426"/>
        <w:jc w:val="right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 dnia ........................................</w:t>
      </w:r>
    </w:p>
    <w:p w14:paraId="76ED636F" w14:textId="77777777" w:rsidR="00DD6C58" w:rsidRPr="00EC69CA" w:rsidRDefault="00DD6C58" w:rsidP="00DD6C58">
      <w:pPr>
        <w:spacing w:after="120"/>
        <w:ind w:left="426"/>
        <w:jc w:val="center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color w:val="auto"/>
        </w:rPr>
        <w:t xml:space="preserve">Miejscowość,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d</w:t>
      </w:r>
      <w:r w:rsidRPr="00EC69CA">
        <w:rPr>
          <w:rFonts w:ascii="Arial" w:hAnsi="Arial" w:cs="Arial"/>
          <w:iCs/>
          <w:color w:val="auto"/>
        </w:rPr>
        <w:t>ata</w:t>
      </w:r>
    </w:p>
    <w:p w14:paraId="0C0C9A34" w14:textId="77777777" w:rsidR="00DD6C58" w:rsidRPr="00EC69CA" w:rsidRDefault="00DD6C58" w:rsidP="00DD6C58">
      <w:pPr>
        <w:spacing w:after="80"/>
        <w:ind w:left="426"/>
        <w:jc w:val="center"/>
        <w:rPr>
          <w:rFonts w:ascii="Arial" w:hAnsi="Arial" w:cs="Arial"/>
          <w:b/>
          <w:color w:val="auto"/>
        </w:rPr>
      </w:pPr>
    </w:p>
    <w:p w14:paraId="5A84808D" w14:textId="77777777" w:rsidR="00DD6C58" w:rsidRPr="00EC69CA" w:rsidRDefault="00DD6C58" w:rsidP="00DD6C58">
      <w:pPr>
        <w:spacing w:after="120"/>
        <w:ind w:left="426"/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b/>
          <w:color w:val="auto"/>
          <w:spacing w:val="40"/>
        </w:rPr>
        <w:t>DECYZJA</w:t>
      </w:r>
      <w:r w:rsidRPr="00EC69CA">
        <w:rPr>
          <w:rFonts w:ascii="Arial" w:hAnsi="Arial" w:cs="Arial"/>
          <w:b/>
          <w:color w:val="auto"/>
        </w:rPr>
        <w:t xml:space="preserve"> </w:t>
      </w:r>
      <w:r w:rsidRPr="00EC69CA">
        <w:rPr>
          <w:rFonts w:ascii="Arial" w:hAnsi="Arial" w:cs="Arial"/>
          <w:b/>
          <w:color w:val="auto"/>
          <w:spacing w:val="40"/>
        </w:rPr>
        <w:t>Nr</w:t>
      </w:r>
      <w:r w:rsidRPr="00EC69CA">
        <w:rPr>
          <w:rFonts w:ascii="Arial" w:hAnsi="Arial" w:cs="Arial"/>
          <w:b/>
          <w:color w:val="auto"/>
        </w:rPr>
        <w:t xml:space="preserve"> </w:t>
      </w:r>
      <w:r w:rsidRPr="00EC69CA">
        <w:rPr>
          <w:rFonts w:ascii="Arial" w:hAnsi="Arial" w:cs="Arial"/>
          <w:color w:val="auto"/>
        </w:rPr>
        <w:t>.................</w:t>
      </w:r>
    </w:p>
    <w:p w14:paraId="28447BE3" w14:textId="77777777" w:rsidR="00DD6C58" w:rsidRPr="00EC69CA" w:rsidRDefault="00DD6C58" w:rsidP="00DD6C58">
      <w:pPr>
        <w:spacing w:after="80"/>
        <w:ind w:left="426"/>
        <w:jc w:val="center"/>
        <w:rPr>
          <w:rFonts w:ascii="Arial" w:hAnsi="Arial" w:cs="Arial"/>
          <w:color w:val="auto"/>
        </w:rPr>
      </w:pPr>
    </w:p>
    <w:p w14:paraId="6651850F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b/>
          <w:color w:val="auto"/>
        </w:rPr>
        <w:t xml:space="preserve">Sędzia Główny zawodów </w:t>
      </w:r>
      <w:r w:rsidRPr="00EC69CA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......................................................................................................................................................... </w:t>
      </w:r>
    </w:p>
    <w:p w14:paraId="606A893B" w14:textId="77777777" w:rsidR="00DD6C58" w:rsidRPr="00EC69CA" w:rsidRDefault="00DD6C58" w:rsidP="00DD6C58">
      <w:pPr>
        <w:spacing w:after="80"/>
        <w:ind w:left="426"/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(imię i nazwisko Sędziego Głównego)</w:t>
      </w:r>
    </w:p>
    <w:p w14:paraId="721F9524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</w:p>
    <w:p w14:paraId="40A977D2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rozpatrzył odwołanie zgłoszone przez: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682F0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i po zapoznaniu się z </w:t>
      </w:r>
    </w:p>
    <w:p w14:paraId="37BA0E40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7C177A7" w14:textId="77777777" w:rsidR="00DD6C58" w:rsidRPr="00EC69CA" w:rsidRDefault="00DD6C58" w:rsidP="00DD6C58">
      <w:pPr>
        <w:spacing w:after="80"/>
        <w:ind w:left="426"/>
        <w:jc w:val="center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b/>
          <w:color w:val="auto"/>
        </w:rPr>
        <w:t>podjął decyzję</w:t>
      </w:r>
    </w:p>
    <w:p w14:paraId="541829AB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036375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Zgodnie z pkt. ...................część:........................ „Zasad Organizacji Sportu Wędkarskiego„</w:t>
      </w:r>
    </w:p>
    <w:p w14:paraId="230B4D48" w14:textId="77777777" w:rsidR="00DD6C58" w:rsidRPr="00EC69CA" w:rsidRDefault="00DD6C58" w:rsidP="00DD6C58">
      <w:pPr>
        <w:spacing w:after="80"/>
        <w:ind w:left="426"/>
        <w:jc w:val="center"/>
        <w:rPr>
          <w:rFonts w:ascii="Arial" w:hAnsi="Arial" w:cs="Arial"/>
          <w:b/>
          <w:color w:val="auto"/>
        </w:rPr>
      </w:pPr>
      <w:r w:rsidRPr="00EC69CA">
        <w:rPr>
          <w:rFonts w:ascii="Arial" w:hAnsi="Arial" w:cs="Arial"/>
          <w:b/>
          <w:color w:val="auto"/>
        </w:rPr>
        <w:t>orzeka:</w:t>
      </w:r>
    </w:p>
    <w:p w14:paraId="03A08B77" w14:textId="77777777" w:rsidR="00DD6C58" w:rsidRPr="00EC69CA" w:rsidRDefault="00DD6C58" w:rsidP="00DD6C58">
      <w:pPr>
        <w:numPr>
          <w:ilvl w:val="0"/>
          <w:numId w:val="4"/>
        </w:numPr>
        <w:spacing w:after="80" w:line="240" w:lineRule="auto"/>
        <w:ind w:left="426" w:firstLine="0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 xml:space="preserve">zwrot wpłaty wadium *                                                                                                                     </w:t>
      </w:r>
    </w:p>
    <w:p w14:paraId="41131292" w14:textId="77777777" w:rsidR="00DD6C58" w:rsidRPr="00EC69CA" w:rsidRDefault="00DD6C58" w:rsidP="00DD6C58">
      <w:pPr>
        <w:numPr>
          <w:ilvl w:val="0"/>
          <w:numId w:val="4"/>
        </w:numPr>
        <w:spacing w:after="80" w:line="240" w:lineRule="auto"/>
        <w:ind w:left="426" w:firstLine="0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przekazanie wpłaty wadium na konto sportu ZG PZW*.</w:t>
      </w:r>
    </w:p>
    <w:p w14:paraId="13BC49AD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</w:p>
    <w:p w14:paraId="39633522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</w:p>
    <w:p w14:paraId="2DFA378A" w14:textId="77777777" w:rsidR="00DD6C58" w:rsidRPr="00EC69CA" w:rsidRDefault="00DD6C58" w:rsidP="00DD6C58">
      <w:pPr>
        <w:spacing w:after="80"/>
        <w:ind w:left="426"/>
        <w:rPr>
          <w:rFonts w:ascii="Arial" w:hAnsi="Arial" w:cs="Arial"/>
          <w:color w:val="auto"/>
        </w:rPr>
      </w:pPr>
    </w:p>
    <w:p w14:paraId="733168F8" w14:textId="77777777" w:rsidR="00DD6C58" w:rsidRPr="00EC69CA" w:rsidRDefault="00DD6C58" w:rsidP="00DD6C58">
      <w:pPr>
        <w:spacing w:after="80"/>
        <w:ind w:left="4674" w:firstLine="282"/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Podpis Sędziego Głównego</w:t>
      </w:r>
    </w:p>
    <w:p w14:paraId="4994E901" w14:textId="77777777" w:rsidR="00DD6C58" w:rsidRPr="00EC69CA" w:rsidRDefault="00DD6C58" w:rsidP="00DD6C58">
      <w:pPr>
        <w:spacing w:after="80"/>
        <w:ind w:left="426"/>
        <w:jc w:val="center"/>
        <w:rPr>
          <w:rFonts w:ascii="Arial" w:hAnsi="Arial" w:cs="Arial"/>
          <w:color w:val="auto"/>
        </w:rPr>
      </w:pPr>
    </w:p>
    <w:p w14:paraId="70BBAF64" w14:textId="77777777" w:rsidR="00DD6C58" w:rsidRPr="00EC69CA" w:rsidRDefault="00DD6C58" w:rsidP="00DD6C58">
      <w:pPr>
        <w:spacing w:after="80"/>
        <w:ind w:left="5100"/>
        <w:jc w:val="center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</w:t>
      </w:r>
    </w:p>
    <w:p w14:paraId="4005AF80" w14:textId="77777777" w:rsidR="0059679D" w:rsidRPr="00DD6C58" w:rsidRDefault="0059679D" w:rsidP="00DD6C58">
      <w:pPr>
        <w:ind w:left="426"/>
      </w:pPr>
    </w:p>
    <w:sectPr w:rsidR="0059679D" w:rsidRPr="00DD6C58" w:rsidSect="00D72A00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5C347BBD"/>
    <w:multiLevelType w:val="hybridMultilevel"/>
    <w:tmpl w:val="42C2A264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28834">
    <w:abstractNumId w:val="1"/>
  </w:num>
  <w:num w:numId="2" w16cid:durableId="1708018060">
    <w:abstractNumId w:val="2"/>
  </w:num>
  <w:num w:numId="3" w16cid:durableId="217015171">
    <w:abstractNumId w:val="0"/>
  </w:num>
  <w:num w:numId="4" w16cid:durableId="27205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0"/>
    <w:rsid w:val="001C281D"/>
    <w:rsid w:val="002E0974"/>
    <w:rsid w:val="00373D63"/>
    <w:rsid w:val="00513ED0"/>
    <w:rsid w:val="0059679D"/>
    <w:rsid w:val="00A75785"/>
    <w:rsid w:val="00D72A00"/>
    <w:rsid w:val="00D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8BB3"/>
  <w15:chartTrackingRefBased/>
  <w15:docId w15:val="{32296982-697F-4CA8-A0E7-5848BE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A00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3</cp:revision>
  <dcterms:created xsi:type="dcterms:W3CDTF">2023-11-20T08:47:00Z</dcterms:created>
  <dcterms:modified xsi:type="dcterms:W3CDTF">2023-11-20T08:47:00Z</dcterms:modified>
</cp:coreProperties>
</file>